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E" w:rsidRPr="00010BC5" w:rsidRDefault="00010BC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  <w:b/>
        </w:rPr>
        <w:t>Regulamin turnieju EA Sports FC 24</w:t>
      </w:r>
      <w:bookmarkStart w:id="0" w:name="_GoBack"/>
      <w:bookmarkEnd w:id="0"/>
    </w:p>
    <w:p w:rsidR="0043012E" w:rsidRPr="00010BC5" w:rsidRDefault="0043012E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43012E" w:rsidRPr="00010BC5" w:rsidRDefault="00010BC5" w:rsidP="00010BC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10BC5">
        <w:rPr>
          <w:rFonts w:ascii="Calibri" w:eastAsia="Calibri" w:hAnsi="Calibri" w:cs="Calibri"/>
          <w:b/>
        </w:rPr>
        <w:t>I POSTANOWIENIA OGÓLNE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 xml:space="preserve">1. Organizatorem turnieju jest </w:t>
      </w:r>
      <w:proofErr w:type="spellStart"/>
      <w:r w:rsidRPr="00010BC5">
        <w:rPr>
          <w:rFonts w:ascii="Calibri" w:eastAsia="Calibri" w:hAnsi="Calibri" w:cs="Calibri"/>
        </w:rPr>
        <w:t>CKTiS</w:t>
      </w:r>
      <w:proofErr w:type="spellEnd"/>
      <w:r w:rsidRPr="00010BC5">
        <w:rPr>
          <w:rFonts w:ascii="Calibri" w:eastAsia="Calibri" w:hAnsi="Calibri" w:cs="Calibri"/>
        </w:rPr>
        <w:t xml:space="preserve"> w Biskupcu zwany dalej – Organizatorem.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2. Turniej zostanie przeprowadzony w dniu 10 lutego 2024 roku w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 xml:space="preserve">siedzibie </w:t>
      </w:r>
      <w:proofErr w:type="spellStart"/>
      <w:r w:rsidRPr="00010BC5">
        <w:rPr>
          <w:rFonts w:ascii="Calibri" w:eastAsia="Calibri" w:hAnsi="Calibri" w:cs="Calibri"/>
        </w:rPr>
        <w:t>CKTiS</w:t>
      </w:r>
      <w:proofErr w:type="spellEnd"/>
      <w:r w:rsidRPr="00010BC5">
        <w:rPr>
          <w:rFonts w:ascii="Calibri" w:eastAsia="Calibri" w:hAnsi="Calibri" w:cs="Calibri"/>
        </w:rPr>
        <w:t xml:space="preserve"> przy ulicy Matejki 5 w Biskupcu. Start godz. 12.00.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3. Uczestnictwo w turnieju jest bezpłatne.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4. Liczba uczestników turnieju jest ograniczona. O udziale decyduje kolejność zgłoszeń.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5. Rejestracja graczy trwa od 05.</w:t>
      </w:r>
      <w:r w:rsidRPr="00010BC5">
        <w:rPr>
          <w:rFonts w:ascii="Calibri" w:eastAsia="Calibri" w:hAnsi="Calibri" w:cs="Calibri"/>
        </w:rPr>
        <w:t>.01.2024 r. do 09.02.2024</w:t>
      </w:r>
      <w:r w:rsidRPr="00010BC5">
        <w:rPr>
          <w:rFonts w:ascii="Calibri" w:eastAsia="Calibri" w:hAnsi="Calibri" w:cs="Calibri"/>
        </w:rPr>
        <w:t xml:space="preserve"> r. do godziny 12:00.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lub do wyczerpania miejsc.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6. Gra odbywać się będzie na konsolach Play Station 5 (PS5), obraz wyświetlany będzie na specjalnie przygotowanych telewizorach (zapewnionych przez organizatora).</w:t>
      </w:r>
    </w:p>
    <w:p w:rsidR="0043012E" w:rsidRPr="00010BC5" w:rsidRDefault="0043012E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3012E" w:rsidRPr="00010BC5" w:rsidRDefault="00010BC5" w:rsidP="00010BC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10BC5">
        <w:rPr>
          <w:rFonts w:ascii="Calibri" w:eastAsia="Calibri" w:hAnsi="Calibri" w:cs="Calibri"/>
          <w:b/>
        </w:rPr>
        <w:t>II UCZESTNICY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1. Zapisy uczestników odbywają się poprzez wys</w:t>
      </w:r>
      <w:r w:rsidRPr="00010BC5">
        <w:rPr>
          <w:rFonts w:ascii="Calibri" w:eastAsia="Calibri" w:hAnsi="Calibri" w:cs="Calibri"/>
        </w:rPr>
        <w:t>łanie maila na adres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cktis@biskupiec.pl</w:t>
      </w:r>
      <w:r w:rsidRPr="00010BC5">
        <w:rPr>
          <w:rFonts w:ascii="Calibri" w:eastAsia="Calibri" w:hAnsi="Calibri" w:cs="Calibri"/>
        </w:rPr>
        <w:t xml:space="preserve"> , w którym znajdować się musi imię i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 xml:space="preserve">nazwisko zawodnika, numer kontaktowy </w:t>
      </w:r>
      <w:r w:rsidRPr="00010BC5">
        <w:rPr>
          <w:rFonts w:ascii="Calibri" w:eastAsia="Calibri" w:hAnsi="Calibri" w:cs="Calibri"/>
        </w:rPr>
        <w:t>którą uczestnik będzie grał podczas turnieju (w trakcie turnieju nie można zmieniać drużyny).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2. Zapisu na turniej moż</w:t>
      </w:r>
      <w:r w:rsidRPr="00010BC5">
        <w:rPr>
          <w:rFonts w:ascii="Calibri" w:eastAsia="Calibri" w:hAnsi="Calibri" w:cs="Calibri"/>
        </w:rPr>
        <w:t xml:space="preserve">na również dokonać osobiście podczas wizyty w siedzibie </w:t>
      </w:r>
      <w:proofErr w:type="spellStart"/>
      <w:r w:rsidRPr="00010BC5">
        <w:rPr>
          <w:rFonts w:ascii="Calibri" w:eastAsia="Calibri" w:hAnsi="Calibri" w:cs="Calibri"/>
        </w:rPr>
        <w:t>CKTiS</w:t>
      </w:r>
      <w:proofErr w:type="spellEnd"/>
      <w:r w:rsidRPr="00010BC5">
        <w:rPr>
          <w:rFonts w:ascii="Calibri" w:eastAsia="Calibri" w:hAnsi="Calibri" w:cs="Calibri"/>
        </w:rPr>
        <w:t xml:space="preserve"> w Biskupcu przy </w:t>
      </w:r>
      <w:proofErr w:type="spellStart"/>
      <w:r w:rsidRPr="00010BC5">
        <w:rPr>
          <w:rFonts w:ascii="Calibri" w:eastAsia="Calibri" w:hAnsi="Calibri" w:cs="Calibri"/>
        </w:rPr>
        <w:t>ul.Matejki</w:t>
      </w:r>
      <w:proofErr w:type="spellEnd"/>
      <w:r w:rsidRPr="00010BC5">
        <w:rPr>
          <w:rFonts w:ascii="Calibri" w:eastAsia="Calibri" w:hAnsi="Calibri" w:cs="Calibri"/>
        </w:rPr>
        <w:t xml:space="preserve"> 5.</w:t>
      </w:r>
    </w:p>
    <w:p w:rsidR="0043012E" w:rsidRPr="00010BC5" w:rsidRDefault="00010BC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10BC5">
        <w:rPr>
          <w:rFonts w:ascii="Calibri" w:eastAsia="Calibri" w:hAnsi="Calibri" w:cs="Calibri"/>
          <w:b/>
        </w:rPr>
        <w:t>III SYSTEM ROZGRYWEK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1. Turniej podzielony został na turniej eliminacyjny oraz na turniej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właściwy.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2. W turnieju eliminacyjnym biorą udział wszyscy zapisani gracze</w:t>
      </w:r>
      <w:r w:rsidRPr="00010BC5">
        <w:rPr>
          <w:rFonts w:ascii="Calibri" w:eastAsia="Calibri" w:hAnsi="Calibri" w:cs="Calibri"/>
        </w:rPr>
        <w:t>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Gracze zostaną rozlosowani na 4-osobowe grupy, które wyłonią uczestników fazy pucharowej turnieju.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3. Turniej podzielony został na dwie fazy. Pierwsza faza to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faza grupowa, natomiast druga to faza pucharowa.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 xml:space="preserve">W fazie grupowej gracze zostaną podzieleni na </w:t>
      </w:r>
      <w:r w:rsidRPr="00010BC5">
        <w:rPr>
          <w:rFonts w:ascii="Calibri" w:eastAsia="Calibri" w:hAnsi="Calibri" w:cs="Calibri"/>
        </w:rPr>
        <w:t>grupy (4 graczy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lastRenderedPageBreak/>
        <w:t>w każdej), z których do fazy pucharowej awansuje po 2 najlepszych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graczy z każdej grupy. W fazie pucharowej zostaną rozegrane kolejno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mecze 1/8 finału, ćwierćfinałowe, półfinałowe oraz finał.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4. Za zwyci</w:t>
      </w:r>
      <w:r w:rsidRPr="00010BC5">
        <w:rPr>
          <w:rFonts w:ascii="Calibri" w:eastAsia="Calibri" w:hAnsi="Calibri" w:cs="Calibri"/>
        </w:rPr>
        <w:t>ęstwo w fazie grupowej gracz otrzymuje 3pkt, za remis 1pkt,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za porażkę 0 pkt.</w:t>
      </w:r>
    </w:p>
    <w:p w:rsidR="0043012E" w:rsidRPr="00010BC5" w:rsidRDefault="00010BC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10BC5">
        <w:rPr>
          <w:rFonts w:ascii="Calibri" w:eastAsia="Calibri" w:hAnsi="Calibri" w:cs="Calibri"/>
          <w:b/>
        </w:rPr>
        <w:t>IV PRZEBIEG GRY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1. Przed rozpoczęciem każdego meczu przy stanowisku znajdują się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tylko osoby, które w danym momencie rozgrywają swój mecz oraz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osoba z obsługi turnieju nadzorując</w:t>
      </w:r>
      <w:r w:rsidRPr="00010BC5">
        <w:rPr>
          <w:rFonts w:ascii="Calibri" w:eastAsia="Calibri" w:hAnsi="Calibri" w:cs="Calibri"/>
        </w:rPr>
        <w:t>a rozgrywkę. Organizator wzywa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graczy do zajęcia miejsca przy wskazanym stanowisku.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2. Każdy gracz ma minutę (60 sekund) od momentu wezwania, aby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stawić się na stanowisku i przygotować do gry.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 xml:space="preserve">3. W przypadku nie stawienia się zgodnie z powyższymi regułami </w:t>
      </w:r>
      <w:r w:rsidRPr="00010BC5">
        <w:rPr>
          <w:rFonts w:ascii="Calibri" w:eastAsia="Calibri" w:hAnsi="Calibri" w:cs="Calibri"/>
        </w:rPr>
        <w:t>gracz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zostanie zdyskwalifikowany, a mecz zostanie oddany walkowerem.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4. Rozpoczętej gry nie wolno przerywać bez uzasadnionej przyczyny.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Celowe przerwanie gry skutkuje dyskwalifikacją.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5. Jeśli gra zostanie przerwana z przyczyn niezależnych od uczestników,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takich jak awaria sprzętu lub przerwa w dopływie zasilania, mecz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zostanie rozegrany od nowa.</w:t>
      </w:r>
    </w:p>
    <w:p w:rsidR="0043012E" w:rsidRPr="00010BC5" w:rsidRDefault="00010BC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10BC5">
        <w:rPr>
          <w:rFonts w:ascii="Calibri" w:eastAsia="Calibri" w:hAnsi="Calibri" w:cs="Calibri"/>
          <w:b/>
        </w:rPr>
        <w:t>V USTAWIENIA GRY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Długość połowy: 5 minut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Poziom trudności: Klasa światowa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Szybkość gry: Normalna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 xml:space="preserve">• Kontuzje: </w:t>
      </w:r>
      <w:proofErr w:type="spellStart"/>
      <w:r w:rsidRPr="00010BC5">
        <w:rPr>
          <w:rFonts w:ascii="Calibri" w:eastAsia="Calibri" w:hAnsi="Calibri" w:cs="Calibri"/>
        </w:rPr>
        <w:t>Wł</w:t>
      </w:r>
      <w:proofErr w:type="spellEnd"/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Spalone: Wł.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Kartki: Wł.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Zagrania ręką:</w:t>
      </w:r>
      <w:r w:rsidRPr="00010BC5">
        <w:rPr>
          <w:rFonts w:ascii="Calibri" w:eastAsia="Calibri" w:hAnsi="Calibri" w:cs="Calibri"/>
        </w:rPr>
        <w:t xml:space="preserve"> Wł.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lastRenderedPageBreak/>
        <w:t>• Liczba zmian: 3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Sterowanie: Dowolne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Stadion: Dowolny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Pogoda: Dowolna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Pora dnia: Dzień/Noc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Piłka: domyślna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• Kamera: Telewizyjna 3</w:t>
      </w:r>
    </w:p>
    <w:p w:rsidR="0043012E" w:rsidRPr="00010BC5" w:rsidRDefault="00010BC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  <w:b/>
        </w:rPr>
        <w:t>VI REGULACJE KOŃCOWE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1. Wszelkie kwestie nieujęte w niniejszym regulaminie rozstrzyga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Organizator.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2. Uczestnicy zobowiązani są do przestrzegania regulaminu oraz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poleceń organizatora.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3. Uczestnicy zobowiązani są do zachowania zgodnego z zasadami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Fair Play. Za niedopuszczalne uznaje się wulgaryzmy, nieprzyzwoite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gesty, akty agresji oraz wandalizmu. Przy</w:t>
      </w:r>
      <w:r w:rsidRPr="00010BC5">
        <w:rPr>
          <w:rFonts w:ascii="Calibri" w:eastAsia="Calibri" w:hAnsi="Calibri" w:cs="Calibri"/>
        </w:rPr>
        <w:t xml:space="preserve"> stanowiskach gry obowiązuje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całkowity zakaz spożywania napojów oraz posiłków.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4. Organizator zastrzega sobie prawo do zdyskwalifikowania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uczestników postępujących niezgodnie z powyższymi zasadami.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5. Administratorzy rozgrywek rezerwują sobie prawo do doko</w:t>
      </w:r>
      <w:r w:rsidRPr="00010BC5">
        <w:rPr>
          <w:rFonts w:ascii="Calibri" w:eastAsia="Calibri" w:hAnsi="Calibri" w:cs="Calibri"/>
        </w:rPr>
        <w:t>nywania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zmian w regulaminie. W takim przypadku odpowiednia informacja</w:t>
      </w: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zostanie ogłoszona na stronie wydarzenia lub podana w dniu turnieju.</w:t>
      </w:r>
    </w:p>
    <w:p w:rsidR="0043012E" w:rsidRPr="00010BC5" w:rsidRDefault="0043012E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3012E" w:rsidRPr="00010BC5" w:rsidRDefault="00010BC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10BC5">
        <w:rPr>
          <w:rFonts w:ascii="Calibri" w:eastAsia="Calibri" w:hAnsi="Calibri" w:cs="Calibri"/>
          <w:b/>
        </w:rPr>
        <w:t>VII NAGRODY</w:t>
      </w:r>
    </w:p>
    <w:p w:rsidR="0043012E" w:rsidRPr="00010BC5" w:rsidRDefault="0043012E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43012E" w:rsidRPr="00010BC5" w:rsidRDefault="00010BC5">
      <w:pPr>
        <w:spacing w:after="200" w:line="276" w:lineRule="auto"/>
        <w:rPr>
          <w:rFonts w:ascii="Calibri" w:eastAsia="Calibri" w:hAnsi="Calibri" w:cs="Calibri"/>
        </w:rPr>
      </w:pPr>
      <w:r w:rsidRPr="00010BC5">
        <w:rPr>
          <w:rFonts w:ascii="Calibri" w:eastAsia="Calibri" w:hAnsi="Calibri" w:cs="Calibri"/>
        </w:rPr>
        <w:t>1. Za zajęcie premiowanych miejsc w turnieju przewidziane są nagrody rzeczowe.</w:t>
      </w:r>
    </w:p>
    <w:sectPr w:rsidR="0043012E" w:rsidRPr="000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E"/>
    <w:rsid w:val="00010BC5"/>
    <w:rsid w:val="004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39A"/>
  <w15:docId w15:val="{897AA7CC-7AF3-4B54-9456-34C27D4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HUBACZ</dc:creator>
  <cp:lastModifiedBy>WOJCIECH HUBACZ</cp:lastModifiedBy>
  <cp:revision>2</cp:revision>
  <cp:lastPrinted>2024-02-02T09:38:00Z</cp:lastPrinted>
  <dcterms:created xsi:type="dcterms:W3CDTF">2024-02-02T09:39:00Z</dcterms:created>
  <dcterms:modified xsi:type="dcterms:W3CDTF">2024-02-02T09:39:00Z</dcterms:modified>
</cp:coreProperties>
</file>