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8C" w:rsidRDefault="006E7D5C">
      <w:pPr>
        <w:spacing w:before="67" w:after="0" w:line="240" w:lineRule="auto"/>
        <w:ind w:right="1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Biskupiec, </w:t>
      </w:r>
      <w:r w:rsidR="000C5DB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64E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5DB3">
        <w:rPr>
          <w:rFonts w:ascii="Times New Roman" w:eastAsia="Times New Roman" w:hAnsi="Times New Roman" w:cs="Times New Roman"/>
          <w:sz w:val="26"/>
          <w:szCs w:val="26"/>
        </w:rPr>
        <w:t>października 2021</w:t>
      </w:r>
      <w:r w:rsidR="004A0D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350C">
        <w:rPr>
          <w:rFonts w:ascii="Times New Roman" w:eastAsia="Times New Roman" w:hAnsi="Times New Roman" w:cs="Times New Roman"/>
          <w:sz w:val="26"/>
          <w:szCs w:val="26"/>
        </w:rPr>
        <w:t>r.</w:t>
      </w:r>
    </w:p>
    <w:p w:rsidR="00F3008C" w:rsidRDefault="000C5D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008C" w:rsidRDefault="000C5D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008C" w:rsidRDefault="0063350C">
      <w:pPr>
        <w:spacing w:before="139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Burmistrz Biskupca</w:t>
      </w:r>
    </w:p>
    <w:p w:rsidR="00F3008C" w:rsidRDefault="000C5D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008C" w:rsidRDefault="0063350C">
      <w:pPr>
        <w:spacing w:before="216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ogłasza</w:t>
      </w:r>
    </w:p>
    <w:p w:rsidR="00F3008C" w:rsidRDefault="0063350C">
      <w:pPr>
        <w:spacing w:before="211" w:after="0" w:line="422" w:lineRule="exact"/>
        <w:ind w:left="27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konsultacje dotyczące </w:t>
      </w:r>
    </w:p>
    <w:p w:rsidR="00F3008C" w:rsidRDefault="0063350C">
      <w:pPr>
        <w:spacing w:before="187" w:after="0" w:line="427" w:lineRule="exact"/>
        <w:ind w:firstLine="7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„Programu współpracy z organizacjami pozarządowymi oraz podmiotami, o których mowa w art. 3 ust. 3 ustawy z dnia 24 kwietnia 2003 r. o działalności pożytku publicznego i o wolontariacie, </w:t>
      </w:r>
      <w:r w:rsidR="00C81867"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  <w:r w:rsidR="000C5DB3">
        <w:rPr>
          <w:rFonts w:ascii="Times New Roman" w:eastAsia="Times New Roman" w:hAnsi="Times New Roman" w:cs="Times New Roman"/>
          <w:b/>
          <w:bCs/>
          <w:sz w:val="30"/>
          <w:szCs w:val="30"/>
        </w:rPr>
        <w:t>a terenie Gminy Biskupiec w 2022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roku".</w:t>
      </w:r>
    </w:p>
    <w:p w:rsidR="00F3008C" w:rsidRDefault="000C5D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008C" w:rsidRDefault="0063350C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i zaprasza do składania pisemnych opinii</w:t>
      </w:r>
    </w:p>
    <w:p w:rsidR="00F3008C" w:rsidRDefault="0063350C">
      <w:pPr>
        <w:spacing w:before="211" w:after="0" w:line="422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350C">
        <w:rPr>
          <w:rFonts w:ascii="Times New Roman" w:eastAsia="Times New Roman" w:hAnsi="Times New Roman" w:cs="Times New Roman"/>
          <w:bCs/>
          <w:sz w:val="30"/>
          <w:szCs w:val="30"/>
        </w:rPr>
        <w:t>dot. programu współpracy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- organizacje pozarządowe oraz podmioty, o których mowa w art. 3 ust. 3 ustawy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z dnia 24 kwietnia 2003 r. o działalności pożytku publicznego i o wolontariacie,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prowadzące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działalność pożytku publicznego na terenie Gminy Biskupiec lub dla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jej mieszkańców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008C" w:rsidRPr="0063350C" w:rsidRDefault="0063350C" w:rsidP="0063350C">
      <w:pPr>
        <w:spacing w:before="192" w:after="0" w:line="422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Pisemne opinie można składać </w:t>
      </w:r>
      <w:r w:rsidRPr="00E9779D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od dnia </w:t>
      </w:r>
      <w:r w:rsidR="000C5DB3">
        <w:rPr>
          <w:rFonts w:ascii="Times New Roman" w:eastAsia="Times New Roman" w:hAnsi="Times New Roman" w:cs="Times New Roman"/>
          <w:sz w:val="30"/>
          <w:szCs w:val="30"/>
          <w:u w:val="single"/>
        </w:rPr>
        <w:t>20.10</w:t>
      </w:r>
      <w:r w:rsidR="004A0D42">
        <w:rPr>
          <w:rFonts w:ascii="Times New Roman" w:eastAsia="Times New Roman" w:hAnsi="Times New Roman" w:cs="Times New Roman"/>
          <w:sz w:val="30"/>
          <w:szCs w:val="30"/>
          <w:u w:val="single"/>
        </w:rPr>
        <w:t>.</w:t>
      </w:r>
      <w:r w:rsidR="000C5DB3">
        <w:rPr>
          <w:rFonts w:ascii="Times New Roman" w:eastAsia="Times New Roman" w:hAnsi="Times New Roman" w:cs="Times New Roman"/>
          <w:sz w:val="30"/>
          <w:szCs w:val="30"/>
          <w:u w:val="single"/>
        </w:rPr>
        <w:t>2021</w:t>
      </w:r>
      <w:r w:rsidRPr="00E9779D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r. do dnia </w:t>
      </w:r>
      <w:r w:rsidR="000C5DB3">
        <w:rPr>
          <w:rFonts w:ascii="Times New Roman" w:eastAsia="Times New Roman" w:hAnsi="Times New Roman" w:cs="Times New Roman"/>
          <w:sz w:val="30"/>
          <w:szCs w:val="30"/>
          <w:u w:val="single"/>
        </w:rPr>
        <w:t>27.10</w:t>
      </w:r>
      <w:r w:rsidR="00F830AA" w:rsidRPr="00E9779D">
        <w:rPr>
          <w:rFonts w:ascii="Times New Roman" w:eastAsia="Times New Roman" w:hAnsi="Times New Roman" w:cs="Times New Roman"/>
          <w:sz w:val="30"/>
          <w:szCs w:val="30"/>
          <w:u w:val="single"/>
        </w:rPr>
        <w:t>.</w:t>
      </w:r>
      <w:r w:rsidR="000C5DB3">
        <w:rPr>
          <w:rFonts w:ascii="Times New Roman" w:eastAsia="Times New Roman" w:hAnsi="Times New Roman" w:cs="Times New Roman"/>
          <w:sz w:val="30"/>
          <w:szCs w:val="30"/>
          <w:u w:val="single"/>
        </w:rPr>
        <w:t>2021</w:t>
      </w:r>
      <w:r w:rsidRPr="00E9779D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r.</w:t>
      </w:r>
      <w:r w:rsidRPr="00E9779D">
        <w:rPr>
          <w:rFonts w:ascii="Times New Roman" w:eastAsia="Times New Roman" w:hAnsi="Times New Roman" w:cs="Times New Roman"/>
          <w:sz w:val="30"/>
          <w:szCs w:val="30"/>
        </w:rPr>
        <w:t xml:space="preserve"> w formie papierowej na</w:t>
      </w:r>
      <w:r w:rsidR="000C5DB3">
        <w:rPr>
          <w:rFonts w:ascii="Times New Roman" w:eastAsia="Times New Roman" w:hAnsi="Times New Roman" w:cs="Times New Roman"/>
          <w:sz w:val="30"/>
          <w:szCs w:val="30"/>
        </w:rPr>
        <w:t xml:space="preserve"> przygotowanym formularzu </w:t>
      </w:r>
      <w:r w:rsidR="000C5DB3" w:rsidRPr="000C5DB3">
        <w:rPr>
          <w:rFonts w:ascii="Times New Roman" w:eastAsia="Times New Roman" w:hAnsi="Times New Roman" w:cs="Times New Roman"/>
          <w:sz w:val="30"/>
          <w:szCs w:val="30"/>
        </w:rPr>
        <w:t>w </w:t>
      </w:r>
      <w:r w:rsidR="000C5DB3">
        <w:rPr>
          <w:rFonts w:ascii="Times New Roman" w:eastAsia="Times New Roman" w:hAnsi="Times New Roman" w:cs="Times New Roman"/>
          <w:sz w:val="30"/>
          <w:szCs w:val="30"/>
        </w:rPr>
        <w:t>biurze podawczym</w:t>
      </w:r>
      <w:r w:rsidR="000C5DB3" w:rsidRPr="000C5DB3">
        <w:rPr>
          <w:rFonts w:ascii="Times New Roman" w:eastAsia="Times New Roman" w:hAnsi="Times New Roman" w:cs="Times New Roman"/>
          <w:sz w:val="30"/>
          <w:szCs w:val="30"/>
        </w:rPr>
        <w:t xml:space="preserve"> Urzędu Miejskiego</w:t>
      </w:r>
      <w:r w:rsidR="000C5DB3">
        <w:rPr>
          <w:rFonts w:ascii="Arial" w:hAnsi="Arial" w:cs="Arial"/>
          <w:color w:val="333333"/>
          <w:shd w:val="clear" w:color="auto" w:fill="F2F2F2"/>
        </w:rPr>
        <w:t> </w:t>
      </w:r>
      <w:r w:rsidR="000C5DB3">
        <w:rPr>
          <w:rFonts w:ascii="Times New Roman" w:eastAsia="Times New Roman" w:hAnsi="Times New Roman" w:cs="Times New Roman"/>
          <w:sz w:val="30"/>
          <w:szCs w:val="30"/>
        </w:rPr>
        <w:t>w Biskupcu (parter, pok. nr 10)</w:t>
      </w:r>
      <w:r w:rsidR="00F3082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bądź przesłać na adres pocztowy lub na adres skrzynki elektronicznej</w:t>
      </w:r>
      <w:r w:rsidR="004A0D42">
        <w:rPr>
          <w:rFonts w:ascii="Times New Roman" w:eastAsia="Times New Roman" w:hAnsi="Times New Roman" w:cs="Times New Roman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C5D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promocja</w:t>
      </w:r>
      <w:r w:rsidR="00F3082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@biskupiec.pl</w:t>
      </w:r>
      <w:r w:rsidR="00F30829" w:rsidRPr="0063350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3008C" w:rsidRDefault="000C5D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008C" w:rsidRDefault="0063350C" w:rsidP="0063350C">
      <w:pPr>
        <w:spacing w:before="211" w:after="0" w:line="422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Na kopercie bądź w tytule e-mail należy wpisać: „Konsultacje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Programu W</w:t>
      </w:r>
      <w:r w:rsidR="000C5DB3">
        <w:rPr>
          <w:rFonts w:ascii="Times New Roman" w:eastAsia="Times New Roman" w:hAnsi="Times New Roman" w:cs="Times New Roman"/>
          <w:bCs/>
          <w:sz w:val="30"/>
          <w:szCs w:val="30"/>
        </w:rPr>
        <w:t>spółpracy 2022</w:t>
      </w:r>
      <w:bookmarkStart w:id="0" w:name="_GoBack"/>
      <w:bookmarkEnd w:id="0"/>
      <w:r w:rsidRPr="0063350C">
        <w:rPr>
          <w:rFonts w:ascii="Times New Roman" w:eastAsia="Times New Roman" w:hAnsi="Times New Roman" w:cs="Times New Roman"/>
          <w:bCs/>
          <w:sz w:val="30"/>
          <w:szCs w:val="30"/>
        </w:rPr>
        <w:t>".</w:t>
      </w:r>
    </w:p>
    <w:p w:rsidR="00F3008C" w:rsidRDefault="000C5DB3" w:rsidP="0063350C">
      <w:pPr>
        <w:spacing w:after="0" w:line="240" w:lineRule="exact"/>
        <w:ind w:left="466" w:firstLine="57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008C" w:rsidRPr="00C81867" w:rsidRDefault="0063350C" w:rsidP="0063350C">
      <w:pPr>
        <w:spacing w:before="178" w:after="0" w:line="422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Dodatkowych informacji w powyższej sprawie udziela:</w:t>
      </w:r>
      <w:r w:rsidRPr="00C818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0829">
        <w:rPr>
          <w:rFonts w:ascii="Times New Roman" w:eastAsia="Times New Roman" w:hAnsi="Times New Roman" w:cs="Times New Roman"/>
          <w:sz w:val="30"/>
          <w:szCs w:val="30"/>
        </w:rPr>
        <w:t>Zastępca Kierownika Referatu Promocji i Komunikacji Społecznej Urzędu Miejskiego</w:t>
      </w:r>
      <w:r w:rsidR="00C818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A22D1">
        <w:rPr>
          <w:rFonts w:ascii="Times New Roman" w:eastAsia="Times New Roman" w:hAnsi="Times New Roman" w:cs="Times New Roman"/>
          <w:sz w:val="30"/>
          <w:szCs w:val="30"/>
        </w:rPr>
        <w:t xml:space="preserve">w Biskupcu, </w:t>
      </w:r>
      <w:r w:rsidRPr="00C81867">
        <w:rPr>
          <w:rFonts w:ascii="Times New Roman" w:eastAsia="Times New Roman" w:hAnsi="Times New Roman" w:cs="Times New Roman"/>
          <w:sz w:val="30"/>
          <w:szCs w:val="30"/>
        </w:rPr>
        <w:t xml:space="preserve">tel. 89 715 01 </w:t>
      </w:r>
      <w:r w:rsidR="00875787" w:rsidRPr="00C81867"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C8186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3350C" w:rsidRDefault="0063350C" w:rsidP="0063350C">
      <w:pPr>
        <w:spacing w:before="178" w:after="0" w:line="422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1E6F88" w:rsidRPr="001E6F88" w:rsidRDefault="001E6F88" w:rsidP="001E6F88">
      <w:pPr>
        <w:pStyle w:val="Style9"/>
        <w:tabs>
          <w:tab w:val="left" w:pos="226"/>
        </w:tabs>
        <w:spacing w:before="110" w:line="346" w:lineRule="exact"/>
        <w:jc w:val="right"/>
        <w:rPr>
          <w:rStyle w:val="CharStyle26"/>
          <w:b w:val="0"/>
          <w:sz w:val="30"/>
          <w:szCs w:val="30"/>
        </w:rPr>
      </w:pPr>
      <w:r w:rsidRPr="001E6F88">
        <w:rPr>
          <w:rStyle w:val="CharStyle26"/>
          <w:b w:val="0"/>
          <w:sz w:val="30"/>
          <w:szCs w:val="30"/>
        </w:rPr>
        <w:t>Burmistrz Biskupca                                                                                                                                                                     /-/ Kamil Kozłowski</w:t>
      </w:r>
    </w:p>
    <w:p w:rsidR="007D7483" w:rsidRDefault="007D7483">
      <w:pPr>
        <w:pStyle w:val="Style12"/>
        <w:ind w:left="5842"/>
        <w:rPr>
          <w:sz w:val="30"/>
          <w:szCs w:val="30"/>
        </w:rPr>
      </w:pPr>
    </w:p>
    <w:p w:rsidR="00EF6969" w:rsidRDefault="00EF6969">
      <w:pPr>
        <w:pStyle w:val="Style12"/>
        <w:ind w:left="5842"/>
        <w:rPr>
          <w:sz w:val="30"/>
          <w:szCs w:val="30"/>
        </w:rPr>
      </w:pPr>
    </w:p>
    <w:p w:rsidR="00EF6969" w:rsidRDefault="00EF6969">
      <w:pPr>
        <w:pStyle w:val="Style12"/>
        <w:ind w:left="5842"/>
        <w:rPr>
          <w:sz w:val="30"/>
          <w:szCs w:val="30"/>
        </w:rPr>
      </w:pPr>
    </w:p>
    <w:p w:rsidR="00E84BC0" w:rsidRPr="007D7483" w:rsidRDefault="00E84BC0" w:rsidP="00EF5CF3">
      <w:pPr>
        <w:pStyle w:val="Style12"/>
        <w:ind w:firstLine="0"/>
        <w:rPr>
          <w:sz w:val="30"/>
          <w:szCs w:val="30"/>
        </w:rPr>
      </w:pPr>
    </w:p>
    <w:sectPr w:rsidR="00E84BC0" w:rsidRPr="007D7483" w:rsidSect="0063350C">
      <w:pgSz w:w="11899" w:h="16838"/>
      <w:pgMar w:top="302" w:right="1416" w:bottom="284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016C"/>
    <w:rsid w:val="000B2703"/>
    <w:rsid w:val="000C5DB3"/>
    <w:rsid w:val="001562D7"/>
    <w:rsid w:val="001C0EAA"/>
    <w:rsid w:val="001E6F88"/>
    <w:rsid w:val="00450A72"/>
    <w:rsid w:val="00482B82"/>
    <w:rsid w:val="004A0D42"/>
    <w:rsid w:val="00505146"/>
    <w:rsid w:val="00580C25"/>
    <w:rsid w:val="0059781B"/>
    <w:rsid w:val="0063350C"/>
    <w:rsid w:val="0063579A"/>
    <w:rsid w:val="006E7D5C"/>
    <w:rsid w:val="00781CF7"/>
    <w:rsid w:val="007B2E22"/>
    <w:rsid w:val="007D7483"/>
    <w:rsid w:val="00857851"/>
    <w:rsid w:val="00875787"/>
    <w:rsid w:val="009F599D"/>
    <w:rsid w:val="00AA22D1"/>
    <w:rsid w:val="00C52C80"/>
    <w:rsid w:val="00C81867"/>
    <w:rsid w:val="00CC2B94"/>
    <w:rsid w:val="00D04A8B"/>
    <w:rsid w:val="00E64E7B"/>
    <w:rsid w:val="00E84BC0"/>
    <w:rsid w:val="00E9779D"/>
    <w:rsid w:val="00EF5CF3"/>
    <w:rsid w:val="00EF6969"/>
    <w:rsid w:val="00F17B8C"/>
    <w:rsid w:val="00F30829"/>
    <w:rsid w:val="00F830AA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B765"/>
  <w15:docId w15:val="{411AF11F-3ECD-46A7-B9A1-E4ACA26E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rsid w:val="001C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1C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rsid w:val="001C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rsid w:val="001C0EAA"/>
    <w:pPr>
      <w:spacing w:after="0" w:line="4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1C0EAA"/>
    <w:pPr>
      <w:spacing w:after="0" w:line="4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rsid w:val="001C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1C0EAA"/>
    <w:pPr>
      <w:spacing w:after="0" w:line="42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rsid w:val="001C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rsid w:val="001C0EAA"/>
    <w:pPr>
      <w:spacing w:after="0" w:line="422" w:lineRule="exact"/>
      <w:ind w:firstLine="57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rsid w:val="001C0EAA"/>
    <w:pPr>
      <w:spacing w:after="0" w:line="518" w:lineRule="exact"/>
      <w:ind w:firstLine="23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sid w:val="001C0EA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">
    <w:name w:val="CharStyle1"/>
    <w:basedOn w:val="Domylnaczcionkaakapitu"/>
    <w:rsid w:val="001C0EAA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2">
    <w:name w:val="CharStyle2"/>
    <w:basedOn w:val="Domylnaczcionkaakapitu"/>
    <w:rsid w:val="001C0EA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character" w:customStyle="1" w:styleId="CharStyle4">
    <w:name w:val="CharStyle4"/>
    <w:basedOn w:val="Domylnaczcionkaakapitu"/>
    <w:rsid w:val="001C0EAA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5">
    <w:name w:val="CharStyle5"/>
    <w:basedOn w:val="Domylnaczcionkaakapitu"/>
    <w:rsid w:val="001C0EA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Hipercze">
    <w:name w:val="Hyperlink"/>
    <w:basedOn w:val="Domylnaczcionkaakapitu"/>
    <w:rsid w:val="001C0EAA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D5C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rsid w:val="001E6F88"/>
    <w:pPr>
      <w:spacing w:after="0" w:line="34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6">
    <w:name w:val="CharStyle26"/>
    <w:basedOn w:val="Domylnaczcionkaakapitu"/>
    <w:rsid w:val="001E6F88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EC54-5230-47D0-BBFC-C70116E4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 konsultacje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 konsultacje</dc:title>
  <dc:creator>Administrator</dc:creator>
  <cp:lastModifiedBy>DARIA KOSAKOWSKA</cp:lastModifiedBy>
  <cp:revision>5</cp:revision>
  <cp:lastPrinted>2019-11-19T11:10:00Z</cp:lastPrinted>
  <dcterms:created xsi:type="dcterms:W3CDTF">2019-11-19T11:28:00Z</dcterms:created>
  <dcterms:modified xsi:type="dcterms:W3CDTF">2021-10-21T06:42:00Z</dcterms:modified>
</cp:coreProperties>
</file>