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C" w:rsidRPr="005312E9" w:rsidRDefault="006143FC" w:rsidP="005312E9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i/>
          <w:iCs/>
          <w:color w:val="393939"/>
          <w:sz w:val="24"/>
          <w:szCs w:val="24"/>
          <w:lang w:eastAsia="pl-PL"/>
        </w:rPr>
        <w:t>„ Mów dziecku, że jest dobre, że może, że potrafi ”</w:t>
      </w:r>
    </w:p>
    <w:p w:rsidR="006143FC" w:rsidRPr="006143FC" w:rsidRDefault="006143FC" w:rsidP="005312E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Janusz Korczak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 xml:space="preserve">W naszym przedszkolu 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 xml:space="preserve">wspieramy dzieci z niepełnosprawnościami. 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 xml:space="preserve"> Ideą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 xml:space="preserve"> wspierania jest integracja przez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 xml:space="preserve"> włączanie dzieci z niepełnosprawnościami do grupy pełn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>osprawnych rówieśników. O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prócz nauczycieli prowadzących, zatrudniony jest także pedagog specjalny jako nauczyciel współorganizujący proces kształcenia. Jego zadaniem jest wspomaganie dziecka podczas zabawy i pracy w grupie, dostosowanie wraz z zespołem nauczycieli i specjalistów metod i form pracy w taki sposób, aby umożliwić  jak najpełniejszy rozwój dziecka. Zespół pracuje zawsze we wspó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>łpracy z rodzicami.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Zadaniem pedagoga specjalnego jest także prowadzenie terapii pedagogicznej.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Zajęcia terapeutyczne różnią się w zależności od rodzaju niepełnosprawności i potrzeb dziecka. Zawsze związane są ze stymulacją ogólnorozwojową, stymulacją rozwoju poznawczego, mowy, myślenia, percepcji wzrokowej, słuchowej, koordynacji wzrokowo- słuchowo- ruchowej, rozwijaniem sprawności manualnej, grafomotoryki. Mogą być poświęcone także na wspomaganie rozwoju emocjonalnego- wzmacnianie samooceny, naukę wygrywania i przegrywania, rozpoznawania i nazywania emocji. Zajęcia mogą mieć charakter rewalidacyjny oraz korekcyjno- kompensacyjny. Celem jest optymalne wspomaganie rozwoju dziecka W pracy terapeutycznej specjalista zawsze bazuje na mocnych strona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>ch dziecka.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Poniżej przedstawiam wybrane propozycje zabaw i ćwiczeń rozwijających sprawność manualną, grafomotorykę, percepcję wzrokową, percepcję słuchową, mowę i myślenie oraz stymulujących rozwój poznawczy, społeczny i emocjonalny dzieci.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1. Ćwiczenie sprawności manualnej, grafomotoryki: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gniecenie gąbki, piłeczki;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wyczuwanie różnych powierzchni, dotykanie, odgadywanie, co jest w woreczku;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ugniatanie papierowych kul;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 konstrukcyjne np. budowanie z klocków;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przewlekanie sznurka przez otwory;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wkładanie guzików do skarbonki;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malowanie całą dłonią dużych powierzchni;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lepienie z mas plastycznych z dodatkiem kaszy, ryżu itp.;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 klamerkami/ spinaczami- przenoszenie drobnych elementów, dopinanie;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dorysowywanie braku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>jących elementów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rysowanie pod dyktando;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wycinanie: dowolne, po linii, cięcie pasków.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2. Ćwiczenia rozwijające i usprawniające percepcję i pamięć wzrokową oraz koordynację wzrokowo- ruchową: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wyszukiwanie przedmiotów w najbliższym otoczeniu;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wskazywanie i rozpoznawanie figur geo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 xml:space="preserve">metrycznych 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naśladowanie czynności wykonywanych przez drugą osobę "zabawa w lustro";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dobieranie par jednakowych przedmiotów, obrazków (układanki typu "Memory");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lastRenderedPageBreak/>
        <w:t>- wyszukiwanie par obrazków, które do siebie pasują lub tworzą całość (np. pies buda, korona- pień drzewa);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"czego brakuje?"- zapamiętywanie układu obrazków;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układanie puzzli;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 konstrukcyjne wg podanego wzoru (np. budowanie wieży z klocków wg wzoru);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porównywanie dwóch podobnych zabawek pod względem cech podobnych i różniących;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 xml:space="preserve">- układanie prostych ciągów rytmicznych (dwa elementy 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>np.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 xml:space="preserve"> kot, pies, kot, pies..);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układanie klocków wg określonej zasady, np. koloru;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odwzorowywanie prostych symboli, znaków oraz szlaczków;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rysowanie, malowanie kredą, farbą linii pionowych, poziomych, ukośnych falowanych na wzorze.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3. Ćwiczenia percepcji, pamięci słuchowej i koordynacji słuchowo- ruchowej: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rozpoznawanie wytwarzanych dźwięków- głosu i źródła dźwięku, np. szelest gazety, kapanie wody z kranu;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ilustrowanie dźwięków poprzez różne formy działalności dziecka (np. naśladowanie wiatru, deszczu, burzy za pomocą  gniecenia gazety);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rozpoznawanie osób po głosie ("zgadnij, kto cię woła");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wysłuchiwanie i różnicowanie dźwięków ze względu na ich natężenie (głośno-cicho);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wysłuchiwanie zmian w tempie słyszanych dźwięków (szybko- wolno);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wysłuchiwanie i powtarzanie dźwięków tworzących układy rytmiczne, np. podczas klaskania, tupania;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rozpoznawanie i przeliczanie dźwięków dochodzących z otoczenia;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 z instrumentami: bębenek, cymbałki itp.;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śpiewanie piosenek z jednoczesnym naśladowaniem gestów, powtarzanie rymowanek;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ćwiczenia słuchu fonematycznego: analizy i syntezy sylabowej, wysłuchiwanie głosek w nagłosie i wygłosie.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4. Stymulacja rozwoju mowy: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gimnastyka języka przed lustrem np. wysuwanie, wsuwanie języka;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ćwiczenia oddechowe typu: zdmuchiwanie świeczki, dmuchanie na papierek, piłeczkę itp.;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zachęcanie do mówienia w sytuacjach codziennych;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wyszukiwanie na obrazkach elementów wskazanych przez dorosłego, powtarzanie nazw oraz prostych zdań np.  „chłopiec szuka piłki” itp.;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wykorzystywanie gestów podczas nauki wierszy i piosenek;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nazywanie przedmiotów i sytuacji podczas codziennych czynności;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ćwiczenia dźwiękonaśladowcze, np. naśladowanie odgłosów zwierząt;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układanie historyjek obrazkowych, opowiadanie treści obrazków.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5. Pobudzenie aktywności poznawczej dziecka: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pobudzenie rozwoju pamięci dowolnej poprzez utrwalanie informacji o sobie;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 rozwijanie orientacji w schemacie własnego ciała i przestrzeni;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br/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rozpoznawanie, nazywanie czynności wykonywanych przez dziecko i inne osoby;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wprowadzanie, utrwalanie nazw kolorów podstawowych i pochodnych;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wprowadzanie, utrwalanie nazw wybranych owoców, warzyw, zwierząt domowych, leśnych i egzotycznych;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lastRenderedPageBreak/>
        <w:t>- utrwalanie nazw figur geometrycznych;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rozwijanie umiejętności przeliczania na konkretach w możliwie szerokim zakresie;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wprowadzanie nazw aktualnej pory roku i jej cech charakterystycznych;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łączenie na zasadzie przedmiot- czynność oraz przedmiot- czynność- zawód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układanie obrazków wg czynności następujących po sobie (plan dnia, historyjki obrazkowe);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stymulacja myślenia przyczynowo- skutkowego: „Co wydarzyło się potem?”.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6. Budzenie wiary we własne możliwości i umiejętności: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 i ćwiczenia wynikające z zainteresowań dziecka ("co lubię", "co potrafię");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rozwijanie sposobu komunikacji werbalnej dziecka;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doskonalenie czynności samoobsługowych, zachęcanie do samodzielnego podejmowania decyzji w zabawie;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zachęcanie do samodzielnego odkładania rzeczy na miejsce, korzystania z toalety, jedzenia i ubierania;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docenianie dziecka za najmniejsze nawet postępy, podkreślanie mocnych stron dziecka.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b/>
          <w:bCs/>
          <w:color w:val="393939"/>
          <w:sz w:val="24"/>
          <w:szCs w:val="24"/>
          <w:lang w:eastAsia="pl-PL"/>
        </w:rPr>
        <w:t>7. Rozwijanie sfery społeczno- emocjonalnej: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 w grupie dzieci;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nauka wygrywania i przegrywania podczas gier typu ściganki, memo itp.;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ustalanie i przestrzeganie zasad zgodnej i bezpiecznej zabawy;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zwracanie uwagi na potrzeby innych ludzi, kształtowanie empatii poprzez zabawy naśladowcze typu „lustro”;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zabawy tematyczne, np. w dom lub przedszkole;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wzbogacanie rysunku postaci ("to jestem ja i tak wyglądam");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nazywanie różnic i podobieństw między sobą i innymi, np. wszyscy lubimy jeść lody;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br/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rozwijanie umiejętności rozpoznawania wybranych emocji (zabawy naśladowcze, zabawy mimiczne);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- rozpoznawanie emocji na zdjęciach i</w:t>
      </w:r>
      <w:r w:rsidR="005312E9" w:rsidRPr="005312E9">
        <w:rPr>
          <w:rFonts w:eastAsia="Times New Roman" w:cs="Arial"/>
          <w:color w:val="393939"/>
          <w:sz w:val="24"/>
          <w:szCs w:val="24"/>
          <w:lang w:eastAsia="pl-PL"/>
        </w:rPr>
        <w:t xml:space="preserve"> symbolach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);</w:t>
      </w:r>
    </w:p>
    <w:p w:rsidR="006143FC" w:rsidRPr="006143FC" w:rsidRDefault="006143FC" w:rsidP="005312E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 xml:space="preserve">- słuchanie bajeczek </w:t>
      </w:r>
      <w:r w:rsidRPr="005312E9">
        <w:rPr>
          <w:rFonts w:eastAsia="Times New Roman" w:cs="Arial"/>
          <w:color w:val="393939"/>
          <w:sz w:val="24"/>
          <w:szCs w:val="24"/>
          <w:lang w:eastAsia="pl-PL"/>
        </w:rPr>
        <w:t>terapeutycznych</w:t>
      </w:r>
      <w:r w:rsidRPr="006143FC">
        <w:rPr>
          <w:rFonts w:eastAsia="Times New Roman" w:cs="Arial"/>
          <w:color w:val="393939"/>
          <w:sz w:val="24"/>
          <w:szCs w:val="24"/>
          <w:lang w:eastAsia="pl-PL"/>
        </w:rPr>
        <w:t>.</w:t>
      </w:r>
    </w:p>
    <w:p w:rsidR="00C14FD4" w:rsidRDefault="00C14FD4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Default="00A83FC5" w:rsidP="005312E9">
      <w:pPr>
        <w:jc w:val="center"/>
        <w:rPr>
          <w:sz w:val="24"/>
          <w:szCs w:val="24"/>
        </w:rPr>
      </w:pPr>
    </w:p>
    <w:p w:rsidR="00A83FC5" w:rsidRPr="005312E9" w:rsidRDefault="00A83FC5" w:rsidP="005312E9">
      <w:pPr>
        <w:jc w:val="center"/>
        <w:rPr>
          <w:sz w:val="24"/>
          <w:szCs w:val="24"/>
        </w:rPr>
      </w:pPr>
      <w:bookmarkStart w:id="0" w:name="_GoBack"/>
      <w:bookmarkEnd w:id="0"/>
    </w:p>
    <w:sectPr w:rsidR="00A83FC5" w:rsidRPr="0053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FC"/>
    <w:rsid w:val="005312E9"/>
    <w:rsid w:val="006143FC"/>
    <w:rsid w:val="00A83FC5"/>
    <w:rsid w:val="00C14FD4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2023-11-05T13:49:00Z</dcterms:created>
  <dcterms:modified xsi:type="dcterms:W3CDTF">2023-11-05T13:49:00Z</dcterms:modified>
</cp:coreProperties>
</file>