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D1E" w:rsidRDefault="00242D1E" w:rsidP="00242D1E">
      <w:pPr>
        <w:pStyle w:val="Tre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52ABA14" wp14:editId="63317FA2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1333414" cy="10802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14" cy="1080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23A4" w:rsidRDefault="005623A4" w:rsidP="00242D1E">
      <w:pPr>
        <w:rPr>
          <w:rFonts w:ascii="Times New Roman" w:hAnsi="Times New Roman" w:cs="Times New Roman"/>
          <w:sz w:val="40"/>
          <w:szCs w:val="40"/>
        </w:rPr>
      </w:pPr>
    </w:p>
    <w:p w:rsidR="00242D1E" w:rsidRDefault="00242D1E" w:rsidP="00242D1E">
      <w:pPr>
        <w:rPr>
          <w:rFonts w:ascii="Times New Roman" w:hAnsi="Times New Roman" w:cs="Times New Roman"/>
          <w:sz w:val="40"/>
          <w:szCs w:val="40"/>
        </w:rPr>
      </w:pPr>
    </w:p>
    <w:p w:rsidR="00242D1E" w:rsidRPr="00242D1E" w:rsidRDefault="00242D1E" w:rsidP="00242D1E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CB7AB0" w:rsidRPr="00242D1E" w:rsidRDefault="001805FE" w:rsidP="00242D1E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242D1E">
        <w:rPr>
          <w:rFonts w:ascii="Times New Roman" w:hAnsi="Times New Roman" w:cs="Times New Roman"/>
          <w:color w:val="0070C0"/>
          <w:sz w:val="40"/>
          <w:szCs w:val="40"/>
        </w:rPr>
        <w:t>„</w:t>
      </w:r>
      <w:r w:rsidR="00B324DD" w:rsidRPr="00242D1E">
        <w:rPr>
          <w:rFonts w:ascii="Times New Roman" w:hAnsi="Times New Roman" w:cs="Times New Roman"/>
          <w:color w:val="0070C0"/>
          <w:sz w:val="40"/>
          <w:szCs w:val="40"/>
        </w:rPr>
        <w:t>MAŁA RYBKA</w:t>
      </w:r>
      <w:r w:rsidRPr="00242D1E">
        <w:rPr>
          <w:rFonts w:ascii="Times New Roman" w:hAnsi="Times New Roman" w:cs="Times New Roman"/>
          <w:color w:val="0070C0"/>
          <w:sz w:val="40"/>
          <w:szCs w:val="40"/>
        </w:rPr>
        <w:t>”</w:t>
      </w: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  <w:r w:rsidRPr="00242D1E">
        <w:rPr>
          <w:rFonts w:ascii="Times New Roman" w:hAnsi="Times New Roman" w:cs="Times New Roman"/>
          <w:color w:val="0070C0"/>
          <w:sz w:val="40"/>
          <w:szCs w:val="40"/>
        </w:rPr>
        <w:t xml:space="preserve">PRZEGLĄD MAŁYCH FORM SCENICZNYCH </w:t>
      </w: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ZESPÓŁ SZKOLNO – PRZEDSZKOLNY </w:t>
      </w: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NR 1 W BISKUPCU</w:t>
      </w: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PRZEDSZKOLE SAMORZADOWE NR 5 „PIĄTKA”</w:t>
      </w: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I CENTRUM KULTURY TURYSTYK</w:t>
      </w:r>
      <w:r w:rsidR="00991DDC">
        <w:rPr>
          <w:rFonts w:ascii="Times New Roman" w:hAnsi="Times New Roman" w:cs="Times New Roman"/>
          <w:sz w:val="40"/>
          <w:szCs w:val="40"/>
        </w:rPr>
        <w:t>I I SPORTU W BISKUPCU</w:t>
      </w: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D2999" w:rsidRDefault="00AD2999" w:rsidP="00AD29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 w:rsidRPr="00AD2999">
        <w:rPr>
          <w:rFonts w:ascii="Times New Roman" w:hAnsi="Times New Roman" w:cs="Times New Roman"/>
          <w:b/>
          <w:sz w:val="44"/>
          <w:szCs w:val="44"/>
        </w:rPr>
        <w:lastRenderedPageBreak/>
        <w:t>REGULAMIN</w:t>
      </w:r>
    </w:p>
    <w:p w:rsidR="00242D1E" w:rsidRDefault="00492D34" w:rsidP="00AD29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Wojewódzki</w:t>
      </w:r>
      <w:r w:rsidR="00242D1E">
        <w:rPr>
          <w:rFonts w:ascii="Times New Roman" w:hAnsi="Times New Roman" w:cs="Times New Roman"/>
          <w:b/>
          <w:sz w:val="44"/>
          <w:szCs w:val="44"/>
        </w:rPr>
        <w:t>ego</w:t>
      </w:r>
      <w:r>
        <w:rPr>
          <w:rFonts w:ascii="Times New Roman" w:hAnsi="Times New Roman" w:cs="Times New Roman"/>
          <w:b/>
          <w:sz w:val="44"/>
          <w:szCs w:val="44"/>
        </w:rPr>
        <w:t xml:space="preserve"> Przegląd</w:t>
      </w:r>
      <w:r w:rsidR="00242D1E">
        <w:rPr>
          <w:rFonts w:ascii="Times New Roman" w:hAnsi="Times New Roman" w:cs="Times New Roman"/>
          <w:b/>
          <w:sz w:val="44"/>
          <w:szCs w:val="44"/>
        </w:rPr>
        <w:t>u</w:t>
      </w:r>
    </w:p>
    <w:p w:rsidR="001805FE" w:rsidRDefault="00492D34" w:rsidP="00AD29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Małych Form Scenicznych „Mała Rybka” </w:t>
      </w:r>
    </w:p>
    <w:p w:rsidR="00492D34" w:rsidRPr="005623A4" w:rsidRDefault="00492D34" w:rsidP="00492D34">
      <w:pPr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>Główne założenia przeglądu:</w:t>
      </w:r>
    </w:p>
    <w:p w:rsidR="00492D34" w:rsidRPr="005623A4" w:rsidRDefault="00492D34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 xml:space="preserve">Organizatorem przeglądu jest : Zespół </w:t>
      </w:r>
      <w:proofErr w:type="spellStart"/>
      <w:r w:rsidRPr="005623A4">
        <w:rPr>
          <w:rFonts w:ascii="Times New Roman" w:hAnsi="Times New Roman" w:cs="Times New Roman"/>
          <w:sz w:val="28"/>
          <w:szCs w:val="28"/>
        </w:rPr>
        <w:t>Szkolno</w:t>
      </w:r>
      <w:proofErr w:type="spellEnd"/>
      <w:r w:rsidRPr="005623A4">
        <w:rPr>
          <w:rFonts w:ascii="Times New Roman" w:hAnsi="Times New Roman" w:cs="Times New Roman"/>
          <w:sz w:val="28"/>
          <w:szCs w:val="28"/>
        </w:rPr>
        <w:t xml:space="preserve"> - Przedszkolny nr 1 w Biskupcu Przedszkole Samorządowe nr 5 „Piątka” i Centrum Kultury Turystyki i Sportu w Biskupcu</w:t>
      </w:r>
    </w:p>
    <w:p w:rsidR="00492D34" w:rsidRPr="005623A4" w:rsidRDefault="00492D34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>Patronat honorowy nad przeglądem objął :</w:t>
      </w:r>
    </w:p>
    <w:p w:rsidR="00492D34" w:rsidRPr="005623A4" w:rsidRDefault="00492D34" w:rsidP="005623A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>- Burmistrz Biskupca Kamil Kozłowski</w:t>
      </w:r>
    </w:p>
    <w:p w:rsidR="00492D34" w:rsidRPr="005623A4" w:rsidRDefault="00492D34" w:rsidP="005623A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492D34" w:rsidRPr="005623A4" w:rsidRDefault="00492D34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 xml:space="preserve">Przegląd przeznaczony jest dla przedszkoli i oddziałów przedszkolnych z województwa Warmińsko  - Mazurskiego </w:t>
      </w:r>
    </w:p>
    <w:p w:rsidR="00492D34" w:rsidRPr="005623A4" w:rsidRDefault="00492D34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 xml:space="preserve">Przegląd odbędzie się  19 kwietnia 2023r. w </w:t>
      </w:r>
      <w:proofErr w:type="spellStart"/>
      <w:r w:rsidRPr="005623A4">
        <w:rPr>
          <w:rFonts w:ascii="Times New Roman" w:hAnsi="Times New Roman" w:cs="Times New Roman"/>
          <w:sz w:val="28"/>
          <w:szCs w:val="28"/>
        </w:rPr>
        <w:t>CKTi</w:t>
      </w:r>
      <w:proofErr w:type="spellEnd"/>
      <w:r w:rsidRPr="005623A4">
        <w:rPr>
          <w:rFonts w:ascii="Times New Roman" w:hAnsi="Times New Roman" w:cs="Times New Roman"/>
          <w:sz w:val="28"/>
          <w:szCs w:val="28"/>
        </w:rPr>
        <w:t xml:space="preserve"> S w Biskupcu ul. Matejki 5 w</w:t>
      </w:r>
      <w:r w:rsidR="005623A4" w:rsidRPr="005623A4">
        <w:rPr>
          <w:rFonts w:ascii="Times New Roman" w:hAnsi="Times New Roman" w:cs="Times New Roman"/>
          <w:sz w:val="28"/>
          <w:szCs w:val="28"/>
        </w:rPr>
        <w:t xml:space="preserve"> godzinach </w:t>
      </w:r>
      <w:r w:rsidRPr="005623A4">
        <w:rPr>
          <w:rFonts w:ascii="Times New Roman" w:hAnsi="Times New Roman" w:cs="Times New Roman"/>
          <w:sz w:val="28"/>
          <w:szCs w:val="28"/>
        </w:rPr>
        <w:t xml:space="preserve">9:30 </w:t>
      </w:r>
      <w:r w:rsidR="005623A4" w:rsidRPr="005623A4">
        <w:rPr>
          <w:rFonts w:ascii="Times New Roman" w:hAnsi="Times New Roman" w:cs="Times New Roman"/>
          <w:sz w:val="28"/>
          <w:szCs w:val="28"/>
        </w:rPr>
        <w:t xml:space="preserve"> - </w:t>
      </w:r>
      <w:r w:rsidRPr="005623A4">
        <w:rPr>
          <w:rFonts w:ascii="Times New Roman" w:hAnsi="Times New Roman" w:cs="Times New Roman"/>
          <w:sz w:val="28"/>
          <w:szCs w:val="28"/>
        </w:rPr>
        <w:t xml:space="preserve">12:30 </w:t>
      </w:r>
    </w:p>
    <w:p w:rsidR="00EA1287" w:rsidRPr="005623A4" w:rsidRDefault="00EA1287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 xml:space="preserve">Zadaniem  </w:t>
      </w:r>
      <w:r w:rsidR="005623A4" w:rsidRPr="005623A4">
        <w:rPr>
          <w:rFonts w:ascii="Times New Roman" w:hAnsi="Times New Roman" w:cs="Times New Roman"/>
          <w:sz w:val="28"/>
          <w:szCs w:val="28"/>
        </w:rPr>
        <w:t xml:space="preserve">uczestnika przeglądu jest zaprezentowanie się w montażu </w:t>
      </w:r>
      <w:proofErr w:type="spellStart"/>
      <w:r w:rsidR="005623A4" w:rsidRPr="005623A4">
        <w:rPr>
          <w:rFonts w:ascii="Times New Roman" w:hAnsi="Times New Roman" w:cs="Times New Roman"/>
          <w:sz w:val="28"/>
          <w:szCs w:val="28"/>
        </w:rPr>
        <w:t>słowno</w:t>
      </w:r>
      <w:proofErr w:type="spellEnd"/>
      <w:r w:rsidR="005623A4" w:rsidRPr="005623A4">
        <w:rPr>
          <w:rFonts w:ascii="Times New Roman" w:hAnsi="Times New Roman" w:cs="Times New Roman"/>
          <w:sz w:val="28"/>
          <w:szCs w:val="28"/>
        </w:rPr>
        <w:t xml:space="preserve"> –muzycznym, </w:t>
      </w:r>
    </w:p>
    <w:p w:rsidR="00EA1287" w:rsidRPr="005623A4" w:rsidRDefault="00EA1287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>Uroczyste podsumowanie odbędzie się  w dniu 19.04.2023 po prezentacji wszystkich zespołów</w:t>
      </w:r>
    </w:p>
    <w:p w:rsidR="00EA1287" w:rsidRPr="005623A4" w:rsidRDefault="00EA1287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 xml:space="preserve">Sponsorem nagród </w:t>
      </w:r>
      <w:r w:rsidR="005623A4">
        <w:rPr>
          <w:rFonts w:ascii="Times New Roman" w:hAnsi="Times New Roman" w:cs="Times New Roman"/>
          <w:sz w:val="28"/>
          <w:szCs w:val="28"/>
        </w:rPr>
        <w:t xml:space="preserve">jest </w:t>
      </w:r>
      <w:r w:rsidRPr="005623A4">
        <w:rPr>
          <w:rFonts w:ascii="Times New Roman" w:hAnsi="Times New Roman" w:cs="Times New Roman"/>
          <w:sz w:val="28"/>
          <w:szCs w:val="28"/>
        </w:rPr>
        <w:t xml:space="preserve"> dyrektor Zespołu </w:t>
      </w:r>
      <w:proofErr w:type="spellStart"/>
      <w:r w:rsidRPr="005623A4">
        <w:rPr>
          <w:rFonts w:ascii="Times New Roman" w:hAnsi="Times New Roman" w:cs="Times New Roman"/>
          <w:sz w:val="28"/>
          <w:szCs w:val="28"/>
        </w:rPr>
        <w:t>Szkolno</w:t>
      </w:r>
      <w:proofErr w:type="spellEnd"/>
      <w:r w:rsidRPr="005623A4">
        <w:rPr>
          <w:rFonts w:ascii="Times New Roman" w:hAnsi="Times New Roman" w:cs="Times New Roman"/>
          <w:sz w:val="28"/>
          <w:szCs w:val="28"/>
        </w:rPr>
        <w:t xml:space="preserve"> – Przedszkolnego nr 1 </w:t>
      </w:r>
    </w:p>
    <w:p w:rsidR="00AD2999" w:rsidRPr="005623A4" w:rsidRDefault="00AD2999" w:rsidP="005623A4">
      <w:pPr>
        <w:pStyle w:val="Akapitzlist"/>
        <w:jc w:val="both"/>
        <w:rPr>
          <w:rFonts w:ascii="Times New Roman" w:hAnsi="Times New Roman" w:cs="Times New Roman"/>
          <w:sz w:val="40"/>
          <w:szCs w:val="40"/>
        </w:rPr>
      </w:pPr>
    </w:p>
    <w:p w:rsidR="00AD2999" w:rsidRPr="005623A4" w:rsidRDefault="00EA1287" w:rsidP="00AD2999">
      <w:pPr>
        <w:pStyle w:val="Akapitzlist"/>
        <w:rPr>
          <w:rFonts w:ascii="Times New Roman" w:hAnsi="Times New Roman" w:cs="Times New Roman"/>
          <w:sz w:val="40"/>
          <w:szCs w:val="40"/>
        </w:rPr>
      </w:pPr>
      <w:r w:rsidRPr="005623A4">
        <w:rPr>
          <w:rFonts w:ascii="Times New Roman" w:hAnsi="Times New Roman" w:cs="Times New Roman"/>
          <w:sz w:val="40"/>
          <w:szCs w:val="40"/>
        </w:rPr>
        <w:t xml:space="preserve">Cel przeglądu </w:t>
      </w:r>
      <w:r w:rsidR="00AD2999" w:rsidRPr="005623A4">
        <w:rPr>
          <w:rFonts w:ascii="Times New Roman" w:hAnsi="Times New Roman" w:cs="Times New Roman"/>
          <w:sz w:val="40"/>
          <w:szCs w:val="40"/>
        </w:rPr>
        <w:t>:</w:t>
      </w:r>
    </w:p>
    <w:p w:rsidR="00AD2999" w:rsidRPr="005623A4" w:rsidRDefault="00EA1287" w:rsidP="00EA128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>Popularyzacja wartości artystycznych wśród dzieci</w:t>
      </w:r>
    </w:p>
    <w:p w:rsidR="00EA1287" w:rsidRPr="005623A4" w:rsidRDefault="00EA1287" w:rsidP="00EA128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>Rozwijanie wyobraźni,</w:t>
      </w:r>
      <w:r w:rsidR="005623A4">
        <w:rPr>
          <w:rFonts w:ascii="Times New Roman" w:hAnsi="Times New Roman" w:cs="Times New Roman"/>
          <w:sz w:val="28"/>
          <w:szCs w:val="28"/>
        </w:rPr>
        <w:t xml:space="preserve"> kreatywności, </w:t>
      </w:r>
    </w:p>
    <w:p w:rsidR="00EA1287" w:rsidRPr="005623A4" w:rsidRDefault="00AD2999" w:rsidP="00EA128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>Uwrażliwianie na różnego rodzaju formy teatralne</w:t>
      </w:r>
    </w:p>
    <w:p w:rsidR="00AD2999" w:rsidRPr="005623A4" w:rsidRDefault="00EA1287" w:rsidP="00EA128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623A4">
        <w:rPr>
          <w:rFonts w:ascii="Times New Roman" w:hAnsi="Times New Roman" w:cs="Times New Roman"/>
          <w:sz w:val="28"/>
          <w:szCs w:val="28"/>
        </w:rPr>
        <w:t>Poszerzani</w:t>
      </w:r>
      <w:r w:rsidR="00394387">
        <w:rPr>
          <w:rFonts w:ascii="Times New Roman" w:hAnsi="Times New Roman" w:cs="Times New Roman"/>
          <w:sz w:val="28"/>
          <w:szCs w:val="28"/>
        </w:rPr>
        <w:t>e</w:t>
      </w:r>
      <w:r w:rsidRPr="005623A4">
        <w:rPr>
          <w:rFonts w:ascii="Times New Roman" w:hAnsi="Times New Roman" w:cs="Times New Roman"/>
          <w:sz w:val="28"/>
          <w:szCs w:val="28"/>
        </w:rPr>
        <w:t xml:space="preserve"> wiedzy na temat różnych form teatralnych</w:t>
      </w:r>
      <w:r w:rsidRPr="005623A4">
        <w:rPr>
          <w:rFonts w:ascii="Times New Roman" w:hAnsi="Times New Roman" w:cs="Times New Roman"/>
          <w:i/>
          <w:sz w:val="40"/>
          <w:szCs w:val="40"/>
        </w:rPr>
        <w:t>,</w:t>
      </w:r>
    </w:p>
    <w:p w:rsidR="00AD15CF" w:rsidRPr="005623A4" w:rsidRDefault="00AD15CF" w:rsidP="00AD15CF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AD15CF" w:rsidRDefault="00AD15CF" w:rsidP="00AD15CF">
      <w:pPr>
        <w:pStyle w:val="Akapitzlis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Warunki uczestnictwa:</w:t>
      </w:r>
    </w:p>
    <w:p w:rsidR="00A37B3D" w:rsidRPr="00AD15CF" w:rsidRDefault="00A37B3D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1805FE">
        <w:rPr>
          <w:rFonts w:ascii="Times New Roman" w:hAnsi="Times New Roman" w:cs="Times New Roman"/>
          <w:sz w:val="28"/>
          <w:szCs w:val="28"/>
        </w:rPr>
        <w:t>Przegląd przeznaczony jest dla dzieci w wieku 5-6lat uczęszczających do przedszkoli</w:t>
      </w:r>
      <w:r w:rsidR="00DF0851" w:rsidRPr="001805FE">
        <w:rPr>
          <w:rFonts w:ascii="Times New Roman" w:hAnsi="Times New Roman" w:cs="Times New Roman"/>
          <w:sz w:val="28"/>
          <w:szCs w:val="28"/>
        </w:rPr>
        <w:t>, oddziałów przedszkolnych lub innych form wychowania przedszkolnego na terenie województwa Warmińsko – Mazurskiego</w:t>
      </w:r>
    </w:p>
    <w:p w:rsidR="00AD15CF" w:rsidRPr="00AD15CF" w:rsidRDefault="00AD15CF" w:rsidP="005623A4">
      <w:pPr>
        <w:pStyle w:val="Akapitzlist"/>
        <w:jc w:val="both"/>
        <w:rPr>
          <w:rFonts w:ascii="Times New Roman" w:hAnsi="Times New Roman" w:cs="Times New Roman"/>
          <w:sz w:val="40"/>
          <w:szCs w:val="40"/>
        </w:rPr>
      </w:pPr>
    </w:p>
    <w:p w:rsidR="00AD15CF" w:rsidRDefault="00DF0851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Uczestnicy w czasie nieprzekraczającym 15 – 20min prezentują się w formie: - montażu </w:t>
      </w:r>
      <w:proofErr w:type="spellStart"/>
      <w:r>
        <w:rPr>
          <w:rFonts w:ascii="Times New Roman" w:hAnsi="Times New Roman" w:cs="Times New Roman"/>
          <w:sz w:val="28"/>
          <w:szCs w:val="28"/>
        </w:rPr>
        <w:t>słowno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623A4">
        <w:rPr>
          <w:rFonts w:ascii="Times New Roman" w:hAnsi="Times New Roman" w:cs="Times New Roman"/>
          <w:sz w:val="28"/>
          <w:szCs w:val="28"/>
        </w:rPr>
        <w:t>muzycznego</w:t>
      </w:r>
      <w:r w:rsidR="00AD15CF">
        <w:rPr>
          <w:rFonts w:ascii="Times New Roman" w:hAnsi="Times New Roman" w:cs="Times New Roman"/>
          <w:sz w:val="28"/>
          <w:szCs w:val="28"/>
        </w:rPr>
        <w:t>,</w:t>
      </w:r>
      <w:r w:rsidR="005623A4">
        <w:rPr>
          <w:rFonts w:ascii="Times New Roman" w:hAnsi="Times New Roman" w:cs="Times New Roman"/>
          <w:sz w:val="28"/>
          <w:szCs w:val="28"/>
        </w:rPr>
        <w:t xml:space="preserve"> </w:t>
      </w:r>
      <w:r w:rsidR="00AD15CF">
        <w:rPr>
          <w:rFonts w:ascii="Times New Roman" w:hAnsi="Times New Roman" w:cs="Times New Roman"/>
          <w:sz w:val="28"/>
          <w:szCs w:val="28"/>
        </w:rPr>
        <w:t>s</w:t>
      </w:r>
      <w:r w:rsidRPr="00AD15CF">
        <w:rPr>
          <w:rFonts w:ascii="Times New Roman" w:hAnsi="Times New Roman" w:cs="Times New Roman"/>
          <w:sz w:val="28"/>
          <w:szCs w:val="28"/>
        </w:rPr>
        <w:t>ztuki teatralnej</w:t>
      </w:r>
      <w:r w:rsidR="00AD15CF">
        <w:rPr>
          <w:rFonts w:ascii="Times New Roman" w:hAnsi="Times New Roman" w:cs="Times New Roman"/>
          <w:sz w:val="28"/>
          <w:szCs w:val="28"/>
        </w:rPr>
        <w:t>, m</w:t>
      </w:r>
      <w:r w:rsidRPr="00AD15CF">
        <w:rPr>
          <w:rFonts w:ascii="Times New Roman" w:hAnsi="Times New Roman" w:cs="Times New Roman"/>
          <w:sz w:val="28"/>
          <w:szCs w:val="28"/>
        </w:rPr>
        <w:t xml:space="preserve">ontażu </w:t>
      </w:r>
      <w:proofErr w:type="spellStart"/>
      <w:r w:rsidRPr="00AD15CF">
        <w:rPr>
          <w:rFonts w:ascii="Times New Roman" w:hAnsi="Times New Roman" w:cs="Times New Roman"/>
          <w:sz w:val="28"/>
          <w:szCs w:val="28"/>
        </w:rPr>
        <w:t>słowno</w:t>
      </w:r>
      <w:proofErr w:type="spellEnd"/>
      <w:r w:rsidRPr="00AD15CF">
        <w:rPr>
          <w:rFonts w:ascii="Times New Roman" w:hAnsi="Times New Roman" w:cs="Times New Roman"/>
          <w:sz w:val="28"/>
          <w:szCs w:val="28"/>
        </w:rPr>
        <w:t xml:space="preserve"> </w:t>
      </w:r>
      <w:r w:rsidR="00FE35B9" w:rsidRPr="00AD15CF">
        <w:rPr>
          <w:rFonts w:ascii="Times New Roman" w:hAnsi="Times New Roman" w:cs="Times New Roman"/>
          <w:sz w:val="28"/>
          <w:szCs w:val="28"/>
        </w:rPr>
        <w:t>–</w:t>
      </w:r>
      <w:r w:rsidRPr="00AD15CF">
        <w:rPr>
          <w:rFonts w:ascii="Times New Roman" w:hAnsi="Times New Roman" w:cs="Times New Roman"/>
          <w:sz w:val="28"/>
          <w:szCs w:val="28"/>
        </w:rPr>
        <w:t xml:space="preserve"> muzycznego</w:t>
      </w:r>
    </w:p>
    <w:p w:rsidR="00AD15CF" w:rsidRPr="00AD15CF" w:rsidRDefault="00AD15CF" w:rsidP="005623A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FE35B9" w:rsidRDefault="00FE35B9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15CF">
        <w:rPr>
          <w:rFonts w:ascii="Times New Roman" w:hAnsi="Times New Roman" w:cs="Times New Roman"/>
          <w:sz w:val="28"/>
          <w:szCs w:val="28"/>
        </w:rPr>
        <w:t>Przedszkole, szkołę lub inną formę wychowani</w:t>
      </w:r>
      <w:r w:rsidR="00AD2999" w:rsidRPr="00AD15CF">
        <w:rPr>
          <w:rFonts w:ascii="Times New Roman" w:hAnsi="Times New Roman" w:cs="Times New Roman"/>
          <w:sz w:val="28"/>
          <w:szCs w:val="28"/>
        </w:rPr>
        <w:t>a</w:t>
      </w:r>
      <w:r w:rsidRPr="00AD15CF">
        <w:rPr>
          <w:rFonts w:ascii="Times New Roman" w:hAnsi="Times New Roman" w:cs="Times New Roman"/>
          <w:sz w:val="28"/>
          <w:szCs w:val="28"/>
        </w:rPr>
        <w:t xml:space="preserve"> </w:t>
      </w:r>
      <w:r w:rsidR="005623A4" w:rsidRPr="00AD15CF">
        <w:rPr>
          <w:rFonts w:ascii="Times New Roman" w:hAnsi="Times New Roman" w:cs="Times New Roman"/>
          <w:sz w:val="28"/>
          <w:szCs w:val="28"/>
        </w:rPr>
        <w:t>prze</w:t>
      </w:r>
      <w:r w:rsidR="005623A4">
        <w:rPr>
          <w:rFonts w:ascii="Times New Roman" w:hAnsi="Times New Roman" w:cs="Times New Roman"/>
          <w:sz w:val="28"/>
          <w:szCs w:val="28"/>
        </w:rPr>
        <w:t>d</w:t>
      </w:r>
      <w:r w:rsidR="005623A4" w:rsidRPr="00AD15CF">
        <w:rPr>
          <w:rFonts w:ascii="Times New Roman" w:hAnsi="Times New Roman" w:cs="Times New Roman"/>
          <w:sz w:val="28"/>
          <w:szCs w:val="28"/>
        </w:rPr>
        <w:t>szkolnego</w:t>
      </w:r>
      <w:r w:rsidRPr="00AD15CF">
        <w:rPr>
          <w:rFonts w:ascii="Times New Roman" w:hAnsi="Times New Roman" w:cs="Times New Roman"/>
          <w:sz w:val="28"/>
          <w:szCs w:val="28"/>
        </w:rPr>
        <w:t xml:space="preserve"> może repre</w:t>
      </w:r>
      <w:r w:rsidR="005623A4">
        <w:rPr>
          <w:rFonts w:ascii="Times New Roman" w:hAnsi="Times New Roman" w:cs="Times New Roman"/>
          <w:sz w:val="28"/>
          <w:szCs w:val="28"/>
        </w:rPr>
        <w:t>zentować jeden zespół do 15 dzieci</w:t>
      </w:r>
      <w:r w:rsidRPr="00AD15CF">
        <w:rPr>
          <w:rFonts w:ascii="Times New Roman" w:hAnsi="Times New Roman" w:cs="Times New Roman"/>
          <w:sz w:val="28"/>
          <w:szCs w:val="28"/>
        </w:rPr>
        <w:t>.</w:t>
      </w:r>
    </w:p>
    <w:p w:rsidR="00AD15CF" w:rsidRPr="00AD15CF" w:rsidRDefault="00AD15CF" w:rsidP="005623A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AD15CF" w:rsidRDefault="00AD15CF" w:rsidP="005623A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Placówka przesyła w wyznaczonym terminie  Kartę</w:t>
      </w:r>
      <w:r w:rsidRPr="00AD15CF">
        <w:rPr>
          <w:rFonts w:ascii="Times New Roman" w:hAnsi="Times New Roman" w:cs="Times New Roman"/>
          <w:sz w:val="28"/>
          <w:szCs w:val="28"/>
        </w:rPr>
        <w:t xml:space="preserve"> zgłoszenia</w:t>
      </w:r>
      <w:r w:rsidR="005623A4">
        <w:rPr>
          <w:rFonts w:ascii="Times New Roman" w:hAnsi="Times New Roman" w:cs="Times New Roman"/>
          <w:sz w:val="28"/>
          <w:szCs w:val="28"/>
        </w:rPr>
        <w:t xml:space="preserve"> -  </w:t>
      </w:r>
      <w:r w:rsidRPr="00AD15CF">
        <w:rPr>
          <w:rFonts w:ascii="Times New Roman" w:hAnsi="Times New Roman" w:cs="Times New Roman"/>
          <w:sz w:val="28"/>
          <w:szCs w:val="28"/>
        </w:rPr>
        <w:t xml:space="preserve"> pocztą lub </w:t>
      </w:r>
      <w:r w:rsidR="00991DDC">
        <w:rPr>
          <w:rFonts w:ascii="Times New Roman" w:hAnsi="Times New Roman" w:cs="Times New Roman"/>
          <w:sz w:val="28"/>
          <w:szCs w:val="28"/>
        </w:rPr>
        <w:t>pocztą</w:t>
      </w:r>
      <w:r w:rsidRPr="00AD15CF">
        <w:rPr>
          <w:rFonts w:ascii="Times New Roman" w:hAnsi="Times New Roman" w:cs="Times New Roman"/>
          <w:sz w:val="28"/>
          <w:szCs w:val="28"/>
        </w:rPr>
        <w:t xml:space="preserve"> elektroniczną do organizatora w terminie do 05 kwietnia 2023r.</w:t>
      </w:r>
    </w:p>
    <w:p w:rsidR="00AD15CF" w:rsidRPr="00AD15CF" w:rsidRDefault="00AD15CF" w:rsidP="005623A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AD15CF" w:rsidRPr="00AD15CF" w:rsidRDefault="00AD15CF" w:rsidP="00AD15CF">
      <w:pPr>
        <w:pStyle w:val="Akapitzlist"/>
        <w:rPr>
          <w:rFonts w:ascii="Times New Roman" w:hAnsi="Times New Roman" w:cs="Times New Roman"/>
          <w:sz w:val="40"/>
          <w:szCs w:val="40"/>
        </w:rPr>
      </w:pPr>
      <w:r w:rsidRPr="00AD15CF">
        <w:rPr>
          <w:rFonts w:ascii="Times New Roman" w:hAnsi="Times New Roman" w:cs="Times New Roman"/>
          <w:sz w:val="40"/>
          <w:szCs w:val="40"/>
        </w:rPr>
        <w:t>Ocena i nagrody:</w:t>
      </w:r>
    </w:p>
    <w:p w:rsidR="00FE35B9" w:rsidRPr="00AD15CF" w:rsidRDefault="00FE35B9" w:rsidP="00FE35B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D15CF">
        <w:rPr>
          <w:rFonts w:ascii="Times New Roman" w:hAnsi="Times New Roman" w:cs="Times New Roman"/>
          <w:sz w:val="28"/>
          <w:szCs w:val="28"/>
        </w:rPr>
        <w:t>Ocena zespołów zostanie dokonana przez Jury po przeglądzie</w:t>
      </w:r>
      <w:r w:rsidR="00AD15CF">
        <w:rPr>
          <w:rFonts w:ascii="Times New Roman" w:hAnsi="Times New Roman" w:cs="Times New Roman"/>
          <w:sz w:val="28"/>
          <w:szCs w:val="28"/>
        </w:rPr>
        <w:t xml:space="preserve"> i obejrzeniu</w:t>
      </w:r>
      <w:r w:rsidRPr="00AD15CF">
        <w:rPr>
          <w:rFonts w:ascii="Times New Roman" w:hAnsi="Times New Roman" w:cs="Times New Roman"/>
          <w:sz w:val="28"/>
          <w:szCs w:val="28"/>
        </w:rPr>
        <w:t xml:space="preserve"> w</w:t>
      </w:r>
      <w:r w:rsidR="002A451B" w:rsidRPr="00AD15CF">
        <w:rPr>
          <w:rFonts w:ascii="Times New Roman" w:hAnsi="Times New Roman" w:cs="Times New Roman"/>
          <w:sz w:val="28"/>
          <w:szCs w:val="28"/>
        </w:rPr>
        <w:t>s</w:t>
      </w:r>
      <w:r w:rsidRPr="00AD15CF">
        <w:rPr>
          <w:rFonts w:ascii="Times New Roman" w:hAnsi="Times New Roman" w:cs="Times New Roman"/>
          <w:sz w:val="28"/>
          <w:szCs w:val="28"/>
        </w:rPr>
        <w:t>zystkich</w:t>
      </w:r>
      <w:r w:rsidR="002A451B" w:rsidRPr="00AD15CF">
        <w:rPr>
          <w:rFonts w:ascii="Times New Roman" w:hAnsi="Times New Roman" w:cs="Times New Roman"/>
          <w:sz w:val="28"/>
          <w:szCs w:val="28"/>
        </w:rPr>
        <w:t xml:space="preserve"> form artystycznych</w:t>
      </w:r>
    </w:p>
    <w:p w:rsidR="002A451B" w:rsidRPr="001805FE" w:rsidRDefault="00AD15CF" w:rsidP="00AD15CF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A451B" w:rsidRPr="001805FE">
        <w:rPr>
          <w:rFonts w:ascii="Times New Roman" w:hAnsi="Times New Roman" w:cs="Times New Roman"/>
          <w:i/>
          <w:sz w:val="28"/>
          <w:szCs w:val="28"/>
        </w:rPr>
        <w:t>Jury będzie brało pod uwagę:</w:t>
      </w:r>
    </w:p>
    <w:p w:rsidR="002A451B" w:rsidRPr="001805FE" w:rsidRDefault="00AD15CF" w:rsidP="00AD15CF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A451B" w:rsidRPr="001805FE">
        <w:rPr>
          <w:rFonts w:ascii="Times New Roman" w:hAnsi="Times New Roman" w:cs="Times New Roman"/>
          <w:i/>
          <w:sz w:val="28"/>
          <w:szCs w:val="28"/>
        </w:rPr>
        <w:t>Dobór repertuaru</w:t>
      </w:r>
    </w:p>
    <w:p w:rsidR="002A451B" w:rsidRPr="001805FE" w:rsidRDefault="00AD15CF" w:rsidP="00AD15CF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A451B" w:rsidRPr="001805FE">
        <w:rPr>
          <w:rFonts w:ascii="Times New Roman" w:hAnsi="Times New Roman" w:cs="Times New Roman"/>
          <w:i/>
          <w:sz w:val="28"/>
          <w:szCs w:val="28"/>
        </w:rPr>
        <w:t>Innowacyjność</w:t>
      </w:r>
    </w:p>
    <w:p w:rsidR="002A451B" w:rsidRPr="001805FE" w:rsidRDefault="00AD15CF" w:rsidP="00AD15CF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A451B" w:rsidRPr="001805FE">
        <w:rPr>
          <w:rFonts w:ascii="Times New Roman" w:hAnsi="Times New Roman" w:cs="Times New Roman"/>
          <w:i/>
          <w:sz w:val="28"/>
          <w:szCs w:val="28"/>
        </w:rPr>
        <w:t xml:space="preserve">Umiejętności </w:t>
      </w:r>
      <w:r w:rsidR="001805FE" w:rsidRPr="001805FE">
        <w:rPr>
          <w:rFonts w:ascii="Times New Roman" w:hAnsi="Times New Roman" w:cs="Times New Roman"/>
          <w:i/>
          <w:sz w:val="28"/>
          <w:szCs w:val="28"/>
        </w:rPr>
        <w:t xml:space="preserve">„aktorskie”,  </w:t>
      </w:r>
      <w:r w:rsidR="002A451B" w:rsidRPr="001805FE">
        <w:rPr>
          <w:rFonts w:ascii="Times New Roman" w:hAnsi="Times New Roman" w:cs="Times New Roman"/>
          <w:i/>
          <w:sz w:val="28"/>
          <w:szCs w:val="28"/>
        </w:rPr>
        <w:t>wokalne, taneczne dzieci</w:t>
      </w:r>
    </w:p>
    <w:p w:rsidR="002A451B" w:rsidRPr="001805FE" w:rsidRDefault="00AD15CF" w:rsidP="00AD15CF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A451B" w:rsidRPr="001805FE">
        <w:rPr>
          <w:rFonts w:ascii="Times New Roman" w:hAnsi="Times New Roman" w:cs="Times New Roman"/>
          <w:i/>
          <w:sz w:val="28"/>
          <w:szCs w:val="28"/>
        </w:rPr>
        <w:t>Ogólne wr</w:t>
      </w:r>
      <w:r w:rsidR="009F7DBB" w:rsidRPr="001805FE">
        <w:rPr>
          <w:rFonts w:ascii="Times New Roman" w:hAnsi="Times New Roman" w:cs="Times New Roman"/>
          <w:i/>
          <w:sz w:val="28"/>
          <w:szCs w:val="28"/>
        </w:rPr>
        <w:t>aż</w:t>
      </w:r>
      <w:r w:rsidR="002A451B" w:rsidRPr="001805FE">
        <w:rPr>
          <w:rFonts w:ascii="Times New Roman" w:hAnsi="Times New Roman" w:cs="Times New Roman"/>
          <w:i/>
          <w:sz w:val="28"/>
          <w:szCs w:val="28"/>
        </w:rPr>
        <w:t>enie artystyczne</w:t>
      </w:r>
    </w:p>
    <w:p w:rsidR="002A451B" w:rsidRPr="001805FE" w:rsidRDefault="00AD15CF" w:rsidP="00AD15CF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A451B" w:rsidRPr="001805FE">
        <w:rPr>
          <w:rFonts w:ascii="Times New Roman" w:hAnsi="Times New Roman" w:cs="Times New Roman"/>
          <w:i/>
          <w:sz w:val="28"/>
          <w:szCs w:val="28"/>
        </w:rPr>
        <w:t>Warunkiem dopuszczenia do przeglą</w:t>
      </w:r>
      <w:r w:rsidR="009F7DBB" w:rsidRPr="001805FE">
        <w:rPr>
          <w:rFonts w:ascii="Times New Roman" w:hAnsi="Times New Roman" w:cs="Times New Roman"/>
          <w:i/>
          <w:sz w:val="28"/>
          <w:szCs w:val="28"/>
        </w:rPr>
        <w:t>du jest przesłanie w terminie</w:t>
      </w:r>
      <w:r w:rsidR="00394387">
        <w:rPr>
          <w:rFonts w:ascii="Times New Roman" w:hAnsi="Times New Roman" w:cs="Times New Roman"/>
          <w:i/>
          <w:sz w:val="28"/>
          <w:szCs w:val="28"/>
        </w:rPr>
        <w:t xml:space="preserve"> Karty Zgłoszenia</w:t>
      </w:r>
      <w:r w:rsidR="009F7DBB" w:rsidRPr="001805FE">
        <w:rPr>
          <w:rFonts w:ascii="Times New Roman" w:hAnsi="Times New Roman" w:cs="Times New Roman"/>
          <w:i/>
          <w:sz w:val="28"/>
          <w:szCs w:val="28"/>
        </w:rPr>
        <w:t>.</w:t>
      </w:r>
    </w:p>
    <w:p w:rsidR="002A451B" w:rsidRDefault="002A451B" w:rsidP="00AD15C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D15CF">
        <w:rPr>
          <w:rFonts w:ascii="Times New Roman" w:hAnsi="Times New Roman" w:cs="Times New Roman"/>
          <w:sz w:val="28"/>
          <w:szCs w:val="28"/>
        </w:rPr>
        <w:t>P</w:t>
      </w:r>
      <w:r w:rsidR="00FB2523" w:rsidRPr="00AD15CF">
        <w:rPr>
          <w:rFonts w:ascii="Times New Roman" w:hAnsi="Times New Roman" w:cs="Times New Roman"/>
          <w:sz w:val="28"/>
          <w:szCs w:val="28"/>
        </w:rPr>
        <w:t>rzegląd odbędzie się w dniu 19.04.2023r.</w:t>
      </w:r>
      <w:r w:rsidRPr="00AD15CF">
        <w:rPr>
          <w:rFonts w:ascii="Times New Roman" w:hAnsi="Times New Roman" w:cs="Times New Roman"/>
          <w:sz w:val="28"/>
          <w:szCs w:val="28"/>
        </w:rPr>
        <w:t xml:space="preserve"> w CKTIS w Biskupcu</w:t>
      </w:r>
      <w:r w:rsidR="00AD15C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D15CF">
        <w:rPr>
          <w:rFonts w:ascii="Times New Roman" w:hAnsi="Times New Roman" w:cs="Times New Roman"/>
          <w:sz w:val="28"/>
          <w:szCs w:val="28"/>
        </w:rPr>
        <w:t xml:space="preserve"> al. Matejki</w:t>
      </w:r>
      <w:r w:rsidR="00FB2523" w:rsidRPr="00AD15CF">
        <w:rPr>
          <w:rFonts w:ascii="Times New Roman" w:hAnsi="Times New Roman" w:cs="Times New Roman"/>
          <w:sz w:val="28"/>
          <w:szCs w:val="28"/>
        </w:rPr>
        <w:t xml:space="preserve"> 5</w:t>
      </w:r>
      <w:r w:rsidR="00AD15CF">
        <w:rPr>
          <w:rFonts w:ascii="Times New Roman" w:hAnsi="Times New Roman" w:cs="Times New Roman"/>
          <w:sz w:val="28"/>
          <w:szCs w:val="28"/>
        </w:rPr>
        <w:t xml:space="preserve"> od godz. 9:3</w:t>
      </w:r>
      <w:r w:rsidRPr="00AD15CF">
        <w:rPr>
          <w:rFonts w:ascii="Times New Roman" w:hAnsi="Times New Roman" w:cs="Times New Roman"/>
          <w:sz w:val="28"/>
          <w:szCs w:val="28"/>
        </w:rPr>
        <w:t xml:space="preserve">0. Program przeglądu  </w:t>
      </w:r>
      <w:r w:rsidR="00FB2523" w:rsidRPr="00AD15CF">
        <w:rPr>
          <w:rFonts w:ascii="Times New Roman" w:hAnsi="Times New Roman" w:cs="Times New Roman"/>
          <w:sz w:val="28"/>
          <w:szCs w:val="28"/>
        </w:rPr>
        <w:t xml:space="preserve">zostanie przedstawiony w dniu 19 kwietnia 2023r. </w:t>
      </w:r>
    </w:p>
    <w:p w:rsidR="00AD15CF" w:rsidRDefault="00AD15CF" w:rsidP="00AD15C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D15CF" w:rsidRPr="00AD15CF" w:rsidRDefault="00AD15CF" w:rsidP="00AD15CF">
      <w:pPr>
        <w:pStyle w:val="Akapitzlist"/>
        <w:rPr>
          <w:rFonts w:ascii="Times New Roman" w:hAnsi="Times New Roman" w:cs="Times New Roman"/>
          <w:sz w:val="40"/>
          <w:szCs w:val="40"/>
        </w:rPr>
      </w:pPr>
      <w:r w:rsidRPr="00AD15CF">
        <w:rPr>
          <w:rFonts w:ascii="Times New Roman" w:hAnsi="Times New Roman" w:cs="Times New Roman"/>
          <w:sz w:val="40"/>
          <w:szCs w:val="40"/>
        </w:rPr>
        <w:t>Uwagi końcowe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2A451B" w:rsidRDefault="002A451B" w:rsidP="00AD15C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D15CF">
        <w:rPr>
          <w:rFonts w:ascii="Times New Roman" w:hAnsi="Times New Roman" w:cs="Times New Roman"/>
          <w:sz w:val="28"/>
          <w:szCs w:val="28"/>
        </w:rPr>
        <w:t>Zespoły przyjeżdżają na koszt własny.</w:t>
      </w:r>
    </w:p>
    <w:p w:rsidR="00AD15CF" w:rsidRPr="00AD15CF" w:rsidRDefault="00AD15CF" w:rsidP="00AD15C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Wszystkie zespoły otrzymają  II śniadanie.</w:t>
      </w:r>
    </w:p>
    <w:p w:rsid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324DD" w:rsidRPr="00B324DD" w:rsidRDefault="00B324DD" w:rsidP="00B324DD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B324DD" w:rsidRPr="00B32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85840"/>
    <w:multiLevelType w:val="hybridMultilevel"/>
    <w:tmpl w:val="C9707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C20BC"/>
    <w:multiLevelType w:val="hybridMultilevel"/>
    <w:tmpl w:val="DE2A8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07626"/>
    <w:multiLevelType w:val="hybridMultilevel"/>
    <w:tmpl w:val="C36C82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86770"/>
    <w:multiLevelType w:val="hybridMultilevel"/>
    <w:tmpl w:val="0B9472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4DD"/>
    <w:rsid w:val="001805FE"/>
    <w:rsid w:val="00242D1E"/>
    <w:rsid w:val="002A451B"/>
    <w:rsid w:val="00394387"/>
    <w:rsid w:val="00492D34"/>
    <w:rsid w:val="005623A4"/>
    <w:rsid w:val="005C0DFD"/>
    <w:rsid w:val="005F3267"/>
    <w:rsid w:val="00991DDC"/>
    <w:rsid w:val="009F7DBB"/>
    <w:rsid w:val="00A37B3D"/>
    <w:rsid w:val="00AD15CF"/>
    <w:rsid w:val="00AD2999"/>
    <w:rsid w:val="00B324DD"/>
    <w:rsid w:val="00C218F6"/>
    <w:rsid w:val="00CB7AB0"/>
    <w:rsid w:val="00D97F49"/>
    <w:rsid w:val="00DA0F65"/>
    <w:rsid w:val="00DD481E"/>
    <w:rsid w:val="00DF0851"/>
    <w:rsid w:val="00EA1287"/>
    <w:rsid w:val="00F24578"/>
    <w:rsid w:val="00FB252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18477"/>
  <w15:chartTrackingRefBased/>
  <w15:docId w15:val="{26239B0B-7750-410A-A76D-0CFEDE96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24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7B3D"/>
    <w:rPr>
      <w:color w:val="0563C1" w:themeColor="hyperlink"/>
      <w:u w:val="single"/>
    </w:rPr>
  </w:style>
  <w:style w:type="paragraph" w:customStyle="1" w:styleId="Tre">
    <w:name w:val="Treść"/>
    <w:rsid w:val="00242D1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</Pages>
  <Words>350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Ponikowski</dc:creator>
  <cp:keywords/>
  <dc:description/>
  <cp:lastModifiedBy>Jacek Ponikowski</cp:lastModifiedBy>
  <cp:revision>13</cp:revision>
  <dcterms:created xsi:type="dcterms:W3CDTF">2023-02-23T11:49:00Z</dcterms:created>
  <dcterms:modified xsi:type="dcterms:W3CDTF">2023-03-10T08:33:00Z</dcterms:modified>
</cp:coreProperties>
</file>